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762" w:rsidRDefault="00F54762" w:rsidP="00F54762">
      <w:pPr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Kapcsolattartási ügyelet a család- és gyermekjóléti központokban</w:t>
      </w:r>
    </w:p>
    <w:p w:rsidR="00F54762" w:rsidRDefault="00F54762" w:rsidP="00F54762">
      <w:pPr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c.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szekció </w:t>
      </w:r>
      <w:r>
        <w:rPr>
          <w:rFonts w:ascii="Palatino Linotype" w:hAnsi="Palatino Linotype"/>
          <w:b/>
          <w:sz w:val="24"/>
          <w:szCs w:val="24"/>
        </w:rPr>
        <w:t>üzenete</w:t>
      </w:r>
    </w:p>
    <w:p w:rsidR="006B193C" w:rsidRDefault="006B193C"/>
    <w:p w:rsidR="00F54762" w:rsidRDefault="00F54762"/>
    <w:p w:rsidR="00F54762" w:rsidRDefault="00F54762">
      <w:r>
        <w:t xml:space="preserve">Kiemelten fontos lenne, hogy </w:t>
      </w:r>
      <w:r w:rsidRPr="00F54762">
        <w:rPr>
          <w:b/>
        </w:rPr>
        <w:t>a kapcsolattartás szabályozása során</w:t>
      </w:r>
      <w:r>
        <w:t xml:space="preserve"> a kapcsolattartásra jogosult fél érdekei mellett (esetleg helyett) </w:t>
      </w:r>
      <w:r w:rsidRPr="00F54762">
        <w:rPr>
          <w:b/>
        </w:rPr>
        <w:t>a gyermek érdekei kapjanak prioritást</w:t>
      </w:r>
      <w:r>
        <w:t>.</w:t>
      </w:r>
    </w:p>
    <w:p w:rsidR="00F54762" w:rsidRDefault="00F54762">
      <w:bookmarkStart w:id="0" w:name="_GoBack"/>
      <w:bookmarkEnd w:id="0"/>
    </w:p>
    <w:sectPr w:rsidR="00F54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762"/>
    <w:rsid w:val="001B1E13"/>
    <w:rsid w:val="006B193C"/>
    <w:rsid w:val="00F5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6B025-E054-4366-AC2D-7DF5DEEC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476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Antal</dc:creator>
  <cp:keywords/>
  <dc:description/>
  <cp:lastModifiedBy>Gál Antal</cp:lastModifiedBy>
  <cp:revision>1</cp:revision>
  <dcterms:created xsi:type="dcterms:W3CDTF">2019-10-14T12:42:00Z</dcterms:created>
  <dcterms:modified xsi:type="dcterms:W3CDTF">2019-10-14T12:55:00Z</dcterms:modified>
</cp:coreProperties>
</file>